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BE38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05F0CFA0" w14:textId="77777777" w:rsidTr="00303C44">
        <w:trPr>
          <w:trHeight w:val="9268"/>
        </w:trPr>
        <w:tc>
          <w:tcPr>
            <w:tcW w:w="8931" w:type="dxa"/>
          </w:tcPr>
          <w:p w14:paraId="355F3F3D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2209D949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6EE17BFD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5B5E9B22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57725BDD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593B186E" w14:textId="77777777"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4B252A6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6BD951BD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B21BE1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885562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E464CE4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0A0087F2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516BFC78" w14:textId="77777777"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36C17238" w14:textId="77777777" w:rsidR="00DD118B" w:rsidRDefault="00DD118B" w:rsidP="00DD118B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14:paraId="36479407" w14:textId="77777777" w:rsidR="00DD118B" w:rsidRPr="00303C44" w:rsidRDefault="00DD118B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7306A788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14:paraId="61560830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3C84F5F9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14:paraId="53DD37CF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68B2DEAE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686393EE" w14:textId="0916905C" w:rsidR="005804F0" w:rsidRPr="005804F0" w:rsidRDefault="00933EA1" w:rsidP="005804F0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29BEC5F3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7F146C">
              <w:rPr>
                <w:rFonts w:cstheme="minorHAnsi"/>
              </w:rPr>
              <w:t>сончев термален колектор</w:t>
            </w:r>
            <w:r w:rsidR="008A2C5D">
              <w:rPr>
                <w:rFonts w:cstheme="minorHAnsi"/>
                <w:lang w:val="en-US"/>
              </w:rPr>
              <w:t>:</w:t>
            </w:r>
          </w:p>
          <w:p w14:paraId="16BCBA5F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14:paraId="61467FBD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14:paraId="689F5C76" w14:textId="6EE8347D" w:rsidR="00933EA1" w:rsidRPr="005804F0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D5779B">
              <w:rPr>
                <w:rFonts w:ascii="Calibri" w:eastAsia="Times New Roman" w:hAnsi="Calibri" w:cs="Calibri"/>
                <w:bCs/>
              </w:rPr>
              <w:t>сончев термален колектор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14:paraId="5D3299B1" w14:textId="4E65A6FD" w:rsidR="005804F0" w:rsidRPr="005804F0" w:rsidRDefault="005804F0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5804F0">
              <w:rPr>
                <w:rFonts w:cstheme="minorHAnsi"/>
                <w:color w:val="000000"/>
                <w:shd w:val="clear" w:color="auto" w:fill="FFFFFF"/>
              </w:rPr>
              <w:t xml:space="preserve">доказ за сопственост на објектот во кој е вграден </w:t>
            </w:r>
            <w:r w:rsidR="00D21EF3">
              <w:rPr>
                <w:rFonts w:cstheme="minorHAnsi"/>
                <w:color w:val="000000"/>
                <w:shd w:val="clear" w:color="auto" w:fill="FFFFFF"/>
              </w:rPr>
              <w:t>термалниот колектор;</w:t>
            </w:r>
            <w:bookmarkStart w:id="0" w:name="_GoBack"/>
            <w:bookmarkEnd w:id="0"/>
          </w:p>
          <w:p w14:paraId="44AAFCCC" w14:textId="2BCE9D02"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>потврда за платен данок на имот за станбениот објект каде е инсталиран сончевиот термален колектор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</w:t>
            </w:r>
            <w:r w:rsidR="00235087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</w:rPr>
              <w:t xml:space="preserve">г. </w:t>
            </w:r>
          </w:p>
          <w:p w14:paraId="6EB10775" w14:textId="77777777"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1877FC2E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4E12411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D58A53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3CC6105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56E5ECF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637E65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698B975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2B394C8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503AB1A9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76BE8492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259E6E6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4DFBBAC1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4D38569B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055F56A6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235087"/>
    <w:rsid w:val="00303C44"/>
    <w:rsid w:val="003556E8"/>
    <w:rsid w:val="00371922"/>
    <w:rsid w:val="00442C41"/>
    <w:rsid w:val="004904BB"/>
    <w:rsid w:val="00526840"/>
    <w:rsid w:val="00553D47"/>
    <w:rsid w:val="005804F0"/>
    <w:rsid w:val="00657047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21EF3"/>
    <w:rsid w:val="00D32634"/>
    <w:rsid w:val="00D5779B"/>
    <w:rsid w:val="00DD118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EC26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771-56B3-4DA8-95AB-9FA5C36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1042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Данче Манева Палашев</cp:lastModifiedBy>
  <cp:revision>13</cp:revision>
  <cp:lastPrinted>2019-05-16T13:59:00Z</cp:lastPrinted>
  <dcterms:created xsi:type="dcterms:W3CDTF">2020-05-21T06:21:00Z</dcterms:created>
  <dcterms:modified xsi:type="dcterms:W3CDTF">2022-07-06T10:08:00Z</dcterms:modified>
</cp:coreProperties>
</file>